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84" w:rsidRDefault="00470CB7" w:rsidP="00152C84">
      <w:r>
        <w:rPr>
          <w:noProof/>
          <w:lang w:eastAsia="es-ES"/>
        </w:rPr>
        <w:drawing>
          <wp:inline distT="0" distB="0" distL="0" distR="0">
            <wp:extent cx="2667000" cy="2590800"/>
            <wp:effectExtent l="0" t="0" r="0" b="0"/>
            <wp:docPr id="1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CB7" w:rsidRDefault="00152C84" w:rsidP="00470CB7">
      <w:r w:rsidRPr="00152C84">
        <w:t xml:space="preserve"> </w:t>
      </w:r>
      <w:r w:rsidR="00470CB7">
        <w:t>Beatriz de la Iglesia</w:t>
      </w:r>
    </w:p>
    <w:p w:rsidR="00470CB7" w:rsidRDefault="00470CB7" w:rsidP="00470CB7">
      <w:r>
        <w:t>Beatriz de la Iglesia es licenciada en Publicidad y Marketing.</w:t>
      </w:r>
    </w:p>
    <w:p w:rsidR="00470CB7" w:rsidRDefault="00470CB7" w:rsidP="00470CB7">
      <w:r>
        <w:t>Gran parte de su vida laboral la ha desarrollado como Directora de Marketing y Comunicación en diferentes empresas ganando numerosos premios internacionales.</w:t>
      </w:r>
    </w:p>
    <w:p w:rsidR="00470CB7" w:rsidRDefault="00470CB7" w:rsidP="00470CB7">
      <w:r>
        <w:t xml:space="preserve">En búsqueda de evolución y crecimiento personal decidió continuar su formación en Máster en Programación Neurolingüística, </w:t>
      </w:r>
      <w:proofErr w:type="spellStart"/>
      <w:r>
        <w:t>Coaching</w:t>
      </w:r>
      <w:proofErr w:type="spellEnd"/>
      <w:r>
        <w:t xml:space="preserve"> con Programación </w:t>
      </w:r>
      <w:proofErr w:type="spellStart"/>
      <w:r>
        <w:t>Neurolingüistica</w:t>
      </w:r>
      <w:proofErr w:type="spellEnd"/>
      <w:r>
        <w:t xml:space="preserve">, </w:t>
      </w:r>
      <w:proofErr w:type="spellStart"/>
      <w:r>
        <w:t>Coaching</w:t>
      </w:r>
      <w:proofErr w:type="spellEnd"/>
      <w:r>
        <w:t xml:space="preserve"> sistémico, </w:t>
      </w:r>
      <w:proofErr w:type="spellStart"/>
      <w:r>
        <w:t>Coaching</w:t>
      </w:r>
      <w:proofErr w:type="spellEnd"/>
      <w:r>
        <w:t xml:space="preserve"> sexológico, Psicología </w:t>
      </w:r>
      <w:proofErr w:type="spellStart"/>
      <w:r>
        <w:t>Transpersonal</w:t>
      </w:r>
      <w:proofErr w:type="spellEnd"/>
      <w:r>
        <w:t xml:space="preserve">, Comunicación no violenta y Asertividad. Además es experta en Felicidad y primera promoción de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Happiness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.</w:t>
      </w:r>
    </w:p>
    <w:p w:rsidR="00470CB7" w:rsidRDefault="00470CB7" w:rsidP="00470CB7">
      <w:r>
        <w:t>Colaboró con la cadena de televisión CUATRO, en el programa “Negocios al límite” como presentadora y coach de empresas al límite que necesitaban ser reflotadas.</w:t>
      </w:r>
    </w:p>
    <w:p w:rsidR="00470CB7" w:rsidRDefault="00470CB7" w:rsidP="00470CB7">
      <w:r>
        <w:t>En su trabajo como consultora del bienestar se enfoca de forma activa en aumentar el valor humano como capital fundamental en la empresa, en la familia o en cualquier sistema.</w:t>
      </w:r>
    </w:p>
    <w:p w:rsidR="00396889" w:rsidRPr="00152C84" w:rsidRDefault="00470CB7" w:rsidP="00470CB7">
      <w:r>
        <w:t xml:space="preserve">Actualmente ejerce su profesión de coach y psicoterapeuta, es socia fundadora de </w:t>
      </w:r>
      <w:proofErr w:type="spellStart"/>
      <w:r>
        <w:t>HowConsulting</w:t>
      </w:r>
      <w:proofErr w:type="spellEnd"/>
      <w:r>
        <w:t xml:space="preserve"> y colabora con distintas empresas como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Manager, dando conferencias y formación destinadas a fomentar el valor </w:t>
      </w:r>
      <w:proofErr w:type="spellStart"/>
      <w:r>
        <w:t>humano.Es</w:t>
      </w:r>
      <w:proofErr w:type="spellEnd"/>
      <w:r>
        <w:t xml:space="preserve"> autora del </w:t>
      </w:r>
      <w:proofErr w:type="spellStart"/>
      <w:r>
        <w:t>GuíaBurros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>.</w:t>
      </w:r>
    </w:p>
    <w:sectPr w:rsidR="00396889" w:rsidRPr="00152C84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0A269F"/>
    <w:rsid w:val="0014795E"/>
    <w:rsid w:val="00152C84"/>
    <w:rsid w:val="002F724C"/>
    <w:rsid w:val="00396889"/>
    <w:rsid w:val="00470CB7"/>
    <w:rsid w:val="005A6837"/>
    <w:rsid w:val="00796C66"/>
    <w:rsid w:val="00850CEF"/>
    <w:rsid w:val="00AD64F8"/>
    <w:rsid w:val="00B96BB0"/>
    <w:rsid w:val="00C36E16"/>
    <w:rsid w:val="00DC6C4B"/>
    <w:rsid w:val="00E07595"/>
    <w:rsid w:val="00E3401D"/>
    <w:rsid w:val="00E5536A"/>
    <w:rsid w:val="00E97AF2"/>
    <w:rsid w:val="00EB2310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8</cp:revision>
  <dcterms:created xsi:type="dcterms:W3CDTF">2019-11-11T10:27:00Z</dcterms:created>
  <dcterms:modified xsi:type="dcterms:W3CDTF">2020-02-25T08:33:00Z</dcterms:modified>
</cp:coreProperties>
</file>